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4E" w:rsidRPr="0048464E" w:rsidRDefault="0048464E" w:rsidP="0048464E">
      <w:pPr>
        <w:spacing w:before="100" w:beforeAutospacing="1" w:after="100" w:afterAutospacing="1" w:line="240" w:lineRule="auto"/>
        <w:outlineLvl w:val="0"/>
        <w:rPr>
          <w:rFonts w:ascii="Times New Roman" w:eastAsia="Times New Roman" w:hAnsi="Times New Roman" w:cs="Times New Roman"/>
          <w:b/>
          <w:bCs/>
          <w:kern w:val="36"/>
          <w:sz w:val="32"/>
          <w:szCs w:val="32"/>
          <w:lang w:eastAsia="de-DE"/>
        </w:rPr>
      </w:pPr>
      <w:r w:rsidRPr="0048464E">
        <w:rPr>
          <w:rFonts w:ascii="Times New Roman" w:eastAsia="Times New Roman" w:hAnsi="Times New Roman" w:cs="Times New Roman"/>
          <w:b/>
          <w:bCs/>
          <w:kern w:val="36"/>
          <w:sz w:val="32"/>
          <w:szCs w:val="32"/>
          <w:lang w:eastAsia="de-DE"/>
        </w:rPr>
        <w:t>90 Jahre Erfahrung verbunden mit Fachkompetenz</w:t>
      </w:r>
    </w:p>
    <w:p w:rsidR="0048464E" w:rsidRPr="0048464E" w:rsidRDefault="0048464E" w:rsidP="0048464E">
      <w:pPr>
        <w:spacing w:before="100" w:beforeAutospacing="1" w:after="100" w:afterAutospacing="1" w:line="240" w:lineRule="auto"/>
        <w:rPr>
          <w:rFonts w:ascii="Times New Roman" w:eastAsia="Times New Roman" w:hAnsi="Times New Roman" w:cs="Times New Roman"/>
          <w:sz w:val="24"/>
          <w:szCs w:val="24"/>
          <w:lang w:eastAsia="de-DE"/>
        </w:rPr>
      </w:pPr>
      <w:r w:rsidRPr="0048464E">
        <w:rPr>
          <w:rFonts w:ascii="Times New Roman" w:eastAsia="Times New Roman" w:hAnsi="Times New Roman" w:cs="Times New Roman"/>
          <w:sz w:val="24"/>
          <w:szCs w:val="24"/>
          <w:lang w:eastAsia="de-DE"/>
        </w:rPr>
        <w:t>Der Universum Verlag beschäftigt sich seit seiner Gründung in Berlin im Jahr 1930 mit Prävention und Rehabilitation, Arbeitssicherheit und Gesundheitsschutz. Seit 1949 liegt der Firmensitz in Wiesbaden.</w:t>
      </w:r>
    </w:p>
    <w:p w:rsidR="0048464E" w:rsidRPr="0048464E" w:rsidRDefault="0048464E" w:rsidP="0048464E">
      <w:pPr>
        <w:spacing w:before="100" w:beforeAutospacing="1" w:after="100" w:afterAutospacing="1" w:line="240" w:lineRule="auto"/>
        <w:rPr>
          <w:rFonts w:ascii="Times New Roman" w:eastAsia="Times New Roman" w:hAnsi="Times New Roman" w:cs="Times New Roman"/>
          <w:sz w:val="24"/>
          <w:szCs w:val="24"/>
          <w:lang w:eastAsia="de-DE"/>
        </w:rPr>
      </w:pPr>
      <w:r w:rsidRPr="0048464E">
        <w:rPr>
          <w:rFonts w:ascii="Times New Roman" w:eastAsia="Times New Roman" w:hAnsi="Times New Roman" w:cs="Times New Roman"/>
          <w:sz w:val="24"/>
          <w:szCs w:val="24"/>
          <w:lang w:eastAsia="de-DE"/>
        </w:rPr>
        <w:t>Der Verlag ist ein Medienhaus mit Geschäftsführung, Fachredaktionen sowie Servicebereichen. Insgesamt beschäftigt der Universum Verlag 38 Festangestellte. Der Verlag ist in die Bereiche Marketing und Vertrieb, Behinderung und Beruf, Fachmedien, IT und Administration gegliedert. Die Bereiche Behinderung und Beruf und Fachmedien verfügen über ein Kernteam von 17 Fachredakteurinnen und Fachredakteuren mit unterschiedlichen inhaltlichen Schwerpunkten.</w:t>
      </w:r>
    </w:p>
    <w:p w:rsidR="0048464E" w:rsidRPr="0048464E" w:rsidRDefault="0048464E" w:rsidP="0048464E">
      <w:pPr>
        <w:spacing w:before="100" w:beforeAutospacing="1" w:after="100" w:afterAutospacing="1" w:line="240" w:lineRule="auto"/>
        <w:outlineLvl w:val="0"/>
        <w:rPr>
          <w:rFonts w:ascii="Times New Roman" w:eastAsia="Times New Roman" w:hAnsi="Times New Roman" w:cs="Times New Roman"/>
          <w:b/>
          <w:bCs/>
          <w:kern w:val="36"/>
          <w:sz w:val="32"/>
          <w:szCs w:val="32"/>
          <w:lang w:eastAsia="de-DE"/>
        </w:rPr>
      </w:pPr>
      <w:r w:rsidRPr="0048464E">
        <w:rPr>
          <w:rFonts w:ascii="Times New Roman" w:eastAsia="Times New Roman" w:hAnsi="Times New Roman" w:cs="Times New Roman"/>
          <w:b/>
          <w:bCs/>
          <w:kern w:val="36"/>
          <w:sz w:val="32"/>
          <w:szCs w:val="32"/>
          <w:lang w:eastAsia="de-DE"/>
        </w:rPr>
        <w:t>Unternehmensgegenstand und Leistungsschwerpunkte</w:t>
      </w:r>
    </w:p>
    <w:p w:rsidR="0048464E" w:rsidRPr="0048464E" w:rsidRDefault="0048464E" w:rsidP="0048464E">
      <w:pPr>
        <w:spacing w:before="100" w:beforeAutospacing="1" w:after="100" w:afterAutospacing="1" w:line="240" w:lineRule="auto"/>
        <w:rPr>
          <w:rFonts w:ascii="Times New Roman" w:eastAsia="Times New Roman" w:hAnsi="Times New Roman" w:cs="Times New Roman"/>
          <w:sz w:val="24"/>
          <w:szCs w:val="24"/>
          <w:lang w:eastAsia="de-DE"/>
        </w:rPr>
      </w:pPr>
      <w:r w:rsidRPr="0048464E">
        <w:rPr>
          <w:rFonts w:ascii="Times New Roman" w:eastAsia="Times New Roman" w:hAnsi="Times New Roman" w:cs="Times New Roman"/>
          <w:sz w:val="24"/>
          <w:szCs w:val="24"/>
          <w:lang w:eastAsia="de-DE"/>
        </w:rPr>
        <w:t xml:space="preserve">Behinderung und Beruf sowie Rehabilitation und Prävention sind die Kernkompetenzen des Universum Verlags. Publiziert werden Druckwerke, Online- und Offlinemedien zu Sicherheit </w:t>
      </w:r>
      <w:bookmarkStart w:id="0" w:name="_GoBack"/>
      <w:bookmarkEnd w:id="0"/>
      <w:r w:rsidRPr="0048464E">
        <w:rPr>
          <w:rFonts w:ascii="Times New Roman" w:eastAsia="Times New Roman" w:hAnsi="Times New Roman" w:cs="Times New Roman"/>
          <w:sz w:val="24"/>
          <w:szCs w:val="24"/>
          <w:lang w:eastAsia="de-DE"/>
        </w:rPr>
        <w:t>und Gesundheit bei der Arbeit und der Ausbildung, Versicherungsschutz, beruflicher Rehabilitation und Inklusion sowie Verkehrssicherheit.</w:t>
      </w:r>
    </w:p>
    <w:p w:rsidR="0048464E" w:rsidRPr="0048464E" w:rsidRDefault="0048464E" w:rsidP="0048464E">
      <w:pPr>
        <w:spacing w:before="100" w:beforeAutospacing="1" w:after="100" w:afterAutospacing="1" w:line="240" w:lineRule="auto"/>
        <w:rPr>
          <w:rFonts w:ascii="Times New Roman" w:eastAsia="Times New Roman" w:hAnsi="Times New Roman" w:cs="Times New Roman"/>
          <w:sz w:val="24"/>
          <w:szCs w:val="24"/>
          <w:lang w:eastAsia="de-DE"/>
        </w:rPr>
      </w:pPr>
      <w:r w:rsidRPr="0048464E">
        <w:rPr>
          <w:rFonts w:ascii="Times New Roman" w:eastAsia="Times New Roman" w:hAnsi="Times New Roman" w:cs="Times New Roman"/>
          <w:sz w:val="24"/>
          <w:szCs w:val="24"/>
          <w:lang w:eastAsia="de-DE"/>
        </w:rPr>
        <w:t>Das Leistungsspektrum umfasst die Konzeption, Gestaltung und Realisierung praxisorientierter und zielgruppenspezifischer Print-, Online- und Offlinemedien. Dabei erfolgt die Umsetzung sowohl in eigener verlegerischer Initiative als auch in enger Zusammenarbeit mit den Institutionen der gesetzlichen Unfallversicherung (Unfallkassen und Berufsgenossenschaften), sowie Ministerien, Betrieben und Bildungseinrichtungen. Die Medien werden in Zusammenarbeit mit verschiedenen Gremien und auf Basis von Evaluationen ständig weiterentwickelt.</w:t>
      </w:r>
    </w:p>
    <w:p w:rsidR="0048464E" w:rsidRPr="0048464E" w:rsidRDefault="0048464E" w:rsidP="0048464E">
      <w:pPr>
        <w:spacing w:before="100" w:beforeAutospacing="1" w:after="100" w:afterAutospacing="1" w:line="240" w:lineRule="auto"/>
        <w:rPr>
          <w:rFonts w:ascii="Times New Roman" w:eastAsia="Times New Roman" w:hAnsi="Times New Roman" w:cs="Times New Roman"/>
          <w:sz w:val="24"/>
          <w:szCs w:val="24"/>
          <w:lang w:eastAsia="de-DE"/>
        </w:rPr>
      </w:pPr>
      <w:r w:rsidRPr="0048464E">
        <w:rPr>
          <w:rFonts w:ascii="Times New Roman" w:eastAsia="Times New Roman" w:hAnsi="Times New Roman" w:cs="Times New Roman"/>
          <w:sz w:val="24"/>
          <w:szCs w:val="24"/>
          <w:lang w:eastAsia="de-DE"/>
        </w:rPr>
        <w:t xml:space="preserve">Der Universum Verlag produziert und publiziert als Corporate Publishing Dienstleister für die Deutsche Gesetzliche Unfallversicherung (DGUV) die Präventionsmagazine </w:t>
      </w:r>
      <w:proofErr w:type="spellStart"/>
      <w:r w:rsidRPr="0048464E">
        <w:rPr>
          <w:rFonts w:ascii="Times New Roman" w:eastAsia="Times New Roman" w:hAnsi="Times New Roman" w:cs="Times New Roman"/>
          <w:sz w:val="24"/>
          <w:szCs w:val="24"/>
          <w:lang w:eastAsia="de-DE"/>
        </w:rPr>
        <w:t>KinderKinder</w:t>
      </w:r>
      <w:proofErr w:type="spellEnd"/>
      <w:r w:rsidRPr="0048464E">
        <w:rPr>
          <w:rFonts w:ascii="Times New Roman" w:eastAsia="Times New Roman" w:hAnsi="Times New Roman" w:cs="Times New Roman"/>
          <w:sz w:val="24"/>
          <w:szCs w:val="24"/>
          <w:lang w:eastAsia="de-DE"/>
        </w:rPr>
        <w:t xml:space="preserve"> und </w:t>
      </w:r>
      <w:proofErr w:type="spellStart"/>
      <w:r w:rsidRPr="0048464E">
        <w:rPr>
          <w:rFonts w:ascii="Times New Roman" w:eastAsia="Times New Roman" w:hAnsi="Times New Roman" w:cs="Times New Roman"/>
          <w:sz w:val="24"/>
          <w:szCs w:val="24"/>
          <w:lang w:eastAsia="de-DE"/>
        </w:rPr>
        <w:t>pluspunkt</w:t>
      </w:r>
      <w:proofErr w:type="spellEnd"/>
      <w:r w:rsidRPr="0048464E">
        <w:rPr>
          <w:rFonts w:ascii="Times New Roman" w:eastAsia="Times New Roman" w:hAnsi="Times New Roman" w:cs="Times New Roman"/>
          <w:sz w:val="24"/>
          <w:szCs w:val="24"/>
          <w:lang w:eastAsia="de-DE"/>
        </w:rPr>
        <w:t xml:space="preserve"> sowie die Zeitschrift DGUV Forum, inklusive der begleitenden Websites. Zudem wird das Schulportal DGUV Lernen und Gesundheit (</w:t>
      </w:r>
      <w:hyperlink r:id="rId5" w:history="1">
        <w:r w:rsidRPr="0048464E">
          <w:rPr>
            <w:rFonts w:ascii="Times New Roman" w:eastAsia="Times New Roman" w:hAnsi="Times New Roman" w:cs="Times New Roman"/>
            <w:color w:val="0000FF"/>
            <w:sz w:val="24"/>
            <w:szCs w:val="24"/>
            <w:u w:val="single"/>
            <w:lang w:eastAsia="de-DE"/>
          </w:rPr>
          <w:t>https://www.dguv-lug.de/</w:t>
        </w:r>
      </w:hyperlink>
      <w:r w:rsidRPr="0048464E">
        <w:rPr>
          <w:rFonts w:ascii="Times New Roman" w:eastAsia="Times New Roman" w:hAnsi="Times New Roman" w:cs="Times New Roman"/>
          <w:sz w:val="24"/>
          <w:szCs w:val="24"/>
          <w:lang w:eastAsia="de-DE"/>
        </w:rPr>
        <w:t xml:space="preserve">) vom Universum Verlag redaktionell, konzeptionell, didaktisch und technisch betreut. Gleiches gilt für den Digitalen </w:t>
      </w:r>
      <w:proofErr w:type="spellStart"/>
      <w:r w:rsidRPr="0048464E">
        <w:rPr>
          <w:rFonts w:ascii="Times New Roman" w:eastAsia="Times New Roman" w:hAnsi="Times New Roman" w:cs="Times New Roman"/>
          <w:sz w:val="24"/>
          <w:szCs w:val="24"/>
          <w:lang w:eastAsia="de-DE"/>
        </w:rPr>
        <w:t>Lernraum</w:t>
      </w:r>
      <w:proofErr w:type="spellEnd"/>
      <w:r w:rsidRPr="0048464E">
        <w:rPr>
          <w:rFonts w:ascii="Times New Roman" w:eastAsia="Times New Roman" w:hAnsi="Times New Roman" w:cs="Times New Roman"/>
          <w:sz w:val="24"/>
          <w:szCs w:val="24"/>
          <w:lang w:eastAsia="de-DE"/>
        </w:rPr>
        <w:t xml:space="preserve"> der DGUV, zu finden unter </w:t>
      </w:r>
      <w:hyperlink r:id="rId6" w:history="1">
        <w:r w:rsidRPr="0048464E">
          <w:rPr>
            <w:rFonts w:ascii="Times New Roman" w:eastAsia="Times New Roman" w:hAnsi="Times New Roman" w:cs="Times New Roman"/>
            <w:color w:val="0000FF"/>
            <w:sz w:val="24"/>
            <w:szCs w:val="24"/>
            <w:u w:val="single"/>
            <w:lang w:eastAsia="de-DE"/>
          </w:rPr>
          <w:t>https://lernraum.dguv.de</w:t>
        </w:r>
      </w:hyperlink>
      <w:r w:rsidRPr="0048464E">
        <w:rPr>
          <w:rFonts w:ascii="Times New Roman" w:eastAsia="Times New Roman" w:hAnsi="Times New Roman" w:cs="Times New Roman"/>
          <w:sz w:val="24"/>
          <w:szCs w:val="24"/>
          <w:lang w:eastAsia="de-DE"/>
        </w:rPr>
        <w:t>.</w:t>
      </w:r>
    </w:p>
    <w:p w:rsidR="0048464E" w:rsidRPr="0048464E" w:rsidRDefault="0048464E" w:rsidP="0048464E">
      <w:pPr>
        <w:spacing w:before="100" w:beforeAutospacing="1" w:after="100" w:afterAutospacing="1" w:line="240" w:lineRule="auto"/>
        <w:rPr>
          <w:rFonts w:ascii="Times New Roman" w:eastAsia="Times New Roman" w:hAnsi="Times New Roman" w:cs="Times New Roman"/>
          <w:sz w:val="24"/>
          <w:szCs w:val="24"/>
          <w:lang w:eastAsia="de-DE"/>
        </w:rPr>
      </w:pPr>
      <w:r w:rsidRPr="0048464E">
        <w:rPr>
          <w:rFonts w:ascii="Times New Roman" w:eastAsia="Times New Roman" w:hAnsi="Times New Roman" w:cs="Times New Roman"/>
          <w:sz w:val="24"/>
          <w:szCs w:val="24"/>
          <w:lang w:eastAsia="de-DE"/>
        </w:rPr>
        <w:t>Die Kunden und Partner des Universum Verlags schätzen den Rundum-Service aus einer Hand. Für jedes Projekt gibt es eine Projektleitung, die für die Kunden eine flexible Abstimmung auf kurzem Weg ermöglicht.</w:t>
      </w:r>
    </w:p>
    <w:p w:rsidR="00212283" w:rsidRPr="0048464E" w:rsidRDefault="0048464E" w:rsidP="0048464E">
      <w:pPr>
        <w:spacing w:before="100" w:beforeAutospacing="1" w:after="100" w:afterAutospacing="1" w:line="240" w:lineRule="auto"/>
        <w:rPr>
          <w:rFonts w:ascii="Times New Roman" w:eastAsia="Times New Roman" w:hAnsi="Times New Roman" w:cs="Times New Roman"/>
          <w:sz w:val="24"/>
          <w:szCs w:val="24"/>
          <w:lang w:eastAsia="de-DE"/>
        </w:rPr>
      </w:pPr>
      <w:r w:rsidRPr="0048464E">
        <w:rPr>
          <w:rFonts w:ascii="Times New Roman" w:eastAsia="Times New Roman" w:hAnsi="Times New Roman" w:cs="Times New Roman"/>
          <w:sz w:val="24"/>
          <w:szCs w:val="24"/>
          <w:lang w:eastAsia="de-DE"/>
        </w:rPr>
        <w:t>Die Leistungen des Verlags umfassen bei der Umsetzung von Druckwerken und digitalen Medienangeboten: Konzeption und Planung, Fachredaktion Print und Online, Bildredaktion und Rechtemanagement, Layout und Vorstufe, Herstellung, Druckvorbereitung und -steuerung, Leserbetreuung und -service, Mediaplanung und Anzeigenakquise, Software- und Webentwicklung inklusive Screen- und Webdesign, Versand und Distribution sowie Qualitätsmanagement.</w:t>
      </w:r>
    </w:p>
    <w:sectPr w:rsidR="00212283" w:rsidRPr="004846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4E"/>
    <w:rsid w:val="00212283"/>
    <w:rsid w:val="00484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84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464E"/>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846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846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84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464E"/>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846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84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8750">
      <w:bodyDiv w:val="1"/>
      <w:marLeft w:val="0"/>
      <w:marRight w:val="0"/>
      <w:marTop w:val="0"/>
      <w:marBottom w:val="0"/>
      <w:divBdr>
        <w:top w:val="none" w:sz="0" w:space="0" w:color="auto"/>
        <w:left w:val="none" w:sz="0" w:space="0" w:color="auto"/>
        <w:bottom w:val="none" w:sz="0" w:space="0" w:color="auto"/>
        <w:right w:val="none" w:sz="0" w:space="0" w:color="auto"/>
      </w:divBdr>
      <w:divsChild>
        <w:div w:id="656299288">
          <w:marLeft w:val="0"/>
          <w:marRight w:val="0"/>
          <w:marTop w:val="0"/>
          <w:marBottom w:val="0"/>
          <w:divBdr>
            <w:top w:val="none" w:sz="0" w:space="0" w:color="auto"/>
            <w:left w:val="none" w:sz="0" w:space="0" w:color="auto"/>
            <w:bottom w:val="none" w:sz="0" w:space="0" w:color="auto"/>
            <w:right w:val="none" w:sz="0" w:space="0" w:color="auto"/>
          </w:divBdr>
          <w:divsChild>
            <w:div w:id="833763163">
              <w:marLeft w:val="0"/>
              <w:marRight w:val="0"/>
              <w:marTop w:val="0"/>
              <w:marBottom w:val="0"/>
              <w:divBdr>
                <w:top w:val="none" w:sz="0" w:space="0" w:color="auto"/>
                <w:left w:val="none" w:sz="0" w:space="0" w:color="auto"/>
                <w:bottom w:val="none" w:sz="0" w:space="0" w:color="auto"/>
                <w:right w:val="none" w:sz="0" w:space="0" w:color="auto"/>
              </w:divBdr>
              <w:divsChild>
                <w:div w:id="527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rnraum.dguv.de" TargetMode="External"/><Relationship Id="rId5" Type="http://schemas.openxmlformats.org/officeDocument/2006/relationships/hyperlink" Target="https://www.dguv-lu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Nölker</dc:creator>
  <cp:lastModifiedBy>Julia Nölker</cp:lastModifiedBy>
  <cp:revision>1</cp:revision>
  <dcterms:created xsi:type="dcterms:W3CDTF">2020-11-20T09:34:00Z</dcterms:created>
  <dcterms:modified xsi:type="dcterms:W3CDTF">2020-11-20T09:36:00Z</dcterms:modified>
</cp:coreProperties>
</file>